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01EC08" w14:textId="06DD596F" w:rsidR="006A5B14" w:rsidRPr="00E604DB" w:rsidRDefault="00353B14" w:rsidP="00353B14">
      <w:pPr>
        <w:jc w:val="center"/>
        <w:rPr>
          <w:rFonts w:ascii="Arial" w:hAnsi="Arial" w:cs="Arial"/>
          <w:b/>
          <w:bCs/>
          <w:sz w:val="48"/>
          <w:szCs w:val="48"/>
          <w:u w:val="single"/>
          <w:lang w:val="en-US"/>
        </w:rPr>
      </w:pPr>
      <w:r w:rsidRPr="00E604DB">
        <w:rPr>
          <w:rFonts w:ascii="Arial" w:hAnsi="Arial" w:cs="Arial"/>
          <w:b/>
          <w:bCs/>
          <w:sz w:val="48"/>
          <w:szCs w:val="48"/>
          <w:u w:val="single"/>
          <w:lang w:val="en-US"/>
        </w:rPr>
        <w:t>Health &amp; Safety Policy</w:t>
      </w:r>
    </w:p>
    <w:p w14:paraId="74BC9EF5" w14:textId="10636810" w:rsidR="00FC0A5F" w:rsidRPr="00FC0A5F" w:rsidRDefault="005B0BAB" w:rsidP="00353B14">
      <w:pPr>
        <w:jc w:val="center"/>
        <w:rPr>
          <w:rFonts w:ascii="Arial" w:hAnsi="Arial" w:cs="Arial"/>
          <w:b/>
          <w:bCs/>
          <w:sz w:val="36"/>
          <w:szCs w:val="36"/>
          <w:lang w:val="en-US"/>
        </w:rPr>
      </w:pPr>
      <w:r>
        <w:rPr>
          <w:rFonts w:ascii="Arial" w:hAnsi="Arial" w:cs="Arial"/>
          <w:b/>
          <w:bCs/>
          <w:sz w:val="36"/>
          <w:szCs w:val="36"/>
          <w:lang w:val="en-US"/>
        </w:rPr>
        <w:t>East Barnet Allotments and Gardens Assoc</w:t>
      </w:r>
      <w:r w:rsidR="0000413B">
        <w:rPr>
          <w:rFonts w:ascii="Arial" w:hAnsi="Arial" w:cs="Arial"/>
          <w:b/>
          <w:bCs/>
          <w:sz w:val="36"/>
          <w:szCs w:val="36"/>
          <w:lang w:val="en-US"/>
        </w:rPr>
        <w:t>iation</w:t>
      </w:r>
      <w:r>
        <w:rPr>
          <w:rFonts w:ascii="Arial" w:hAnsi="Arial" w:cs="Arial"/>
          <w:b/>
          <w:bCs/>
          <w:sz w:val="36"/>
          <w:szCs w:val="36"/>
          <w:lang w:val="en-US"/>
        </w:rPr>
        <w:t>, Cat Hill</w:t>
      </w:r>
    </w:p>
    <w:p w14:paraId="2C1F423A" w14:textId="77777777" w:rsidR="002D42F2" w:rsidRDefault="002D42F2" w:rsidP="00353B14">
      <w:pPr>
        <w:rPr>
          <w:rFonts w:ascii="Arial" w:hAnsi="Arial" w:cs="Arial"/>
          <w:b/>
          <w:bCs/>
          <w:sz w:val="56"/>
          <w:szCs w:val="56"/>
          <w:lang w:val="en-US"/>
        </w:rPr>
      </w:pPr>
    </w:p>
    <w:p w14:paraId="694FB1A7" w14:textId="4E22E7B1" w:rsidR="00353B14" w:rsidRPr="00E01EB0" w:rsidRDefault="00353B14" w:rsidP="00353B14">
      <w:pPr>
        <w:rPr>
          <w:rFonts w:ascii="Arial" w:hAnsi="Arial" w:cs="Arial"/>
          <w:b/>
          <w:bCs/>
          <w:sz w:val="32"/>
          <w:szCs w:val="32"/>
          <w:lang w:val="en-US"/>
        </w:rPr>
      </w:pPr>
      <w:r w:rsidRPr="00E01EB0">
        <w:rPr>
          <w:rFonts w:ascii="Arial" w:hAnsi="Arial" w:cs="Arial"/>
          <w:b/>
          <w:bCs/>
          <w:sz w:val="32"/>
          <w:szCs w:val="32"/>
          <w:lang w:val="en-US"/>
        </w:rPr>
        <w:t>Introduction</w:t>
      </w:r>
    </w:p>
    <w:p w14:paraId="34BA3A00" w14:textId="08B25622" w:rsidR="00353B14" w:rsidRPr="00E01EB0" w:rsidRDefault="00353B14" w:rsidP="00353B14">
      <w:pPr>
        <w:rPr>
          <w:rFonts w:ascii="Arial" w:hAnsi="Arial" w:cs="Arial"/>
          <w:sz w:val="24"/>
          <w:szCs w:val="24"/>
          <w:lang w:val="en-US"/>
        </w:rPr>
      </w:pPr>
      <w:r w:rsidRPr="00E01EB0">
        <w:rPr>
          <w:rFonts w:ascii="Arial" w:hAnsi="Arial" w:cs="Arial"/>
          <w:sz w:val="24"/>
          <w:szCs w:val="24"/>
          <w:lang w:val="en-US"/>
        </w:rPr>
        <w:t>All activities carry an element of risk and allotment gardening is no exception. Good gardening is safe gardening and many risks to both</w:t>
      </w:r>
      <w:r w:rsidR="0073501E">
        <w:rPr>
          <w:rFonts w:ascii="Arial" w:hAnsi="Arial" w:cs="Arial"/>
          <w:sz w:val="24"/>
          <w:szCs w:val="24"/>
          <w:lang w:val="en-US"/>
        </w:rPr>
        <w:t xml:space="preserve"> </w:t>
      </w:r>
      <w:r w:rsidRPr="00E01EB0">
        <w:rPr>
          <w:rFonts w:ascii="Arial" w:hAnsi="Arial" w:cs="Arial"/>
          <w:sz w:val="24"/>
          <w:szCs w:val="24"/>
          <w:lang w:val="en-US"/>
        </w:rPr>
        <w:t>ourselves and others</w:t>
      </w:r>
      <w:r w:rsidR="00566171">
        <w:rPr>
          <w:rFonts w:ascii="Arial" w:hAnsi="Arial" w:cs="Arial"/>
          <w:sz w:val="24"/>
          <w:szCs w:val="24"/>
          <w:lang w:val="en-US"/>
        </w:rPr>
        <w:t xml:space="preserve"> </w:t>
      </w:r>
      <w:r w:rsidRPr="00E01EB0">
        <w:rPr>
          <w:rFonts w:ascii="Arial" w:hAnsi="Arial" w:cs="Arial"/>
          <w:sz w:val="24"/>
          <w:szCs w:val="24"/>
          <w:lang w:val="en-US"/>
        </w:rPr>
        <w:t xml:space="preserve">can be easily </w:t>
      </w:r>
      <w:r w:rsidR="0058123C" w:rsidRPr="00E01EB0">
        <w:rPr>
          <w:rFonts w:ascii="Arial" w:hAnsi="Arial" w:cs="Arial"/>
          <w:sz w:val="24"/>
          <w:szCs w:val="24"/>
          <w:lang w:val="en-US"/>
        </w:rPr>
        <w:t>minimized or even prevented</w:t>
      </w:r>
      <w:r w:rsidRPr="00E01EB0">
        <w:rPr>
          <w:rFonts w:ascii="Arial" w:hAnsi="Arial" w:cs="Arial"/>
          <w:sz w:val="24"/>
          <w:szCs w:val="24"/>
          <w:lang w:val="en-US"/>
        </w:rPr>
        <w:t>.</w:t>
      </w:r>
    </w:p>
    <w:p w14:paraId="2A59CFCF" w14:textId="1BE15C06" w:rsidR="00353B14" w:rsidRPr="00E01EB0" w:rsidRDefault="00353B14" w:rsidP="00353B14">
      <w:pPr>
        <w:rPr>
          <w:rFonts w:ascii="Arial" w:hAnsi="Arial" w:cs="Arial"/>
          <w:sz w:val="32"/>
          <w:szCs w:val="32"/>
          <w:lang w:val="en-US"/>
        </w:rPr>
      </w:pPr>
      <w:r w:rsidRPr="00E01EB0">
        <w:rPr>
          <w:rFonts w:ascii="Arial" w:hAnsi="Arial" w:cs="Arial"/>
          <w:b/>
          <w:bCs/>
          <w:sz w:val="32"/>
          <w:szCs w:val="32"/>
          <w:lang w:val="en-US"/>
        </w:rPr>
        <w:t>Our Obligations</w:t>
      </w:r>
    </w:p>
    <w:p w14:paraId="04FEF92C" w14:textId="1945A252" w:rsidR="0058123C" w:rsidRPr="00E01EB0" w:rsidRDefault="007A2941" w:rsidP="002E1529">
      <w:pPr>
        <w:pStyle w:val="ListParagraph"/>
        <w:ind w:left="0"/>
        <w:rPr>
          <w:rFonts w:ascii="Arial" w:hAnsi="Arial" w:cs="Arial"/>
          <w:sz w:val="24"/>
          <w:szCs w:val="24"/>
          <w:lang w:val="en-US"/>
        </w:rPr>
      </w:pPr>
      <w:r w:rsidRPr="00E01EB0">
        <w:rPr>
          <w:rFonts w:ascii="Arial" w:hAnsi="Arial" w:cs="Arial"/>
          <w:sz w:val="24"/>
          <w:szCs w:val="24"/>
          <w:lang w:val="en-US"/>
        </w:rPr>
        <w:t xml:space="preserve">Under civil law and as set out in the Occupier’s Liability Act 1957 &amp; 1984, all plot-holders have a duty of care to anyone accessing their plot and the pathways for which they are responsible. This includes both authorized and unauthorized visitors. </w:t>
      </w:r>
      <w:r w:rsidR="00F40B5A" w:rsidRPr="00E01EB0">
        <w:rPr>
          <w:rFonts w:ascii="Arial" w:hAnsi="Arial" w:cs="Arial"/>
          <w:sz w:val="24"/>
          <w:szCs w:val="24"/>
          <w:lang w:val="en-US"/>
        </w:rPr>
        <w:t xml:space="preserve">They are also responsible for </w:t>
      </w:r>
      <w:r w:rsidR="00607BEA" w:rsidRPr="00E01EB0">
        <w:rPr>
          <w:rFonts w:ascii="Arial" w:hAnsi="Arial" w:cs="Arial"/>
          <w:sz w:val="24"/>
          <w:szCs w:val="24"/>
          <w:lang w:val="en-US"/>
        </w:rPr>
        <w:t xml:space="preserve">their own safe working and </w:t>
      </w:r>
      <w:r w:rsidR="0095339B" w:rsidRPr="00E01EB0">
        <w:rPr>
          <w:rFonts w:ascii="Arial" w:hAnsi="Arial" w:cs="Arial"/>
          <w:sz w:val="24"/>
          <w:szCs w:val="24"/>
          <w:lang w:val="en-US"/>
        </w:rPr>
        <w:t xml:space="preserve">ensuring </w:t>
      </w:r>
      <w:r w:rsidR="0023387B" w:rsidRPr="00E01EB0">
        <w:rPr>
          <w:rFonts w:ascii="Arial" w:hAnsi="Arial" w:cs="Arial"/>
          <w:sz w:val="24"/>
          <w:szCs w:val="24"/>
          <w:lang w:val="en-US"/>
        </w:rPr>
        <w:t xml:space="preserve">that </w:t>
      </w:r>
      <w:r w:rsidR="00607BEA" w:rsidRPr="00E01EB0">
        <w:rPr>
          <w:rFonts w:ascii="Arial" w:hAnsi="Arial" w:cs="Arial"/>
          <w:sz w:val="24"/>
          <w:szCs w:val="24"/>
          <w:lang w:val="en-US"/>
        </w:rPr>
        <w:t xml:space="preserve">their </w:t>
      </w:r>
      <w:r w:rsidR="008A57FE" w:rsidRPr="00E01EB0">
        <w:rPr>
          <w:rFonts w:ascii="Arial" w:hAnsi="Arial" w:cs="Arial"/>
          <w:sz w:val="24"/>
          <w:szCs w:val="24"/>
          <w:lang w:val="en-US"/>
        </w:rPr>
        <w:t>plot is a safe working environment.</w:t>
      </w:r>
      <w:r w:rsidR="00327C68" w:rsidRPr="00E01EB0">
        <w:rPr>
          <w:rFonts w:ascii="Arial" w:hAnsi="Arial" w:cs="Arial"/>
          <w:sz w:val="24"/>
          <w:szCs w:val="24"/>
          <w:lang w:val="en-US"/>
        </w:rPr>
        <w:t xml:space="preserve"> </w:t>
      </w:r>
      <w:r w:rsidRPr="00E01EB0">
        <w:rPr>
          <w:rFonts w:ascii="Arial" w:hAnsi="Arial" w:cs="Arial"/>
          <w:sz w:val="24"/>
          <w:szCs w:val="24"/>
          <w:lang w:val="en-US"/>
        </w:rPr>
        <w:t xml:space="preserve">As an </w:t>
      </w:r>
      <w:r w:rsidR="00327C68" w:rsidRPr="00E01EB0">
        <w:rPr>
          <w:rFonts w:ascii="Arial" w:hAnsi="Arial" w:cs="Arial"/>
          <w:sz w:val="24"/>
          <w:szCs w:val="24"/>
          <w:lang w:val="en-US"/>
        </w:rPr>
        <w:t>A</w:t>
      </w:r>
      <w:r w:rsidRPr="00E01EB0">
        <w:rPr>
          <w:rFonts w:ascii="Arial" w:hAnsi="Arial" w:cs="Arial"/>
          <w:sz w:val="24"/>
          <w:szCs w:val="24"/>
          <w:lang w:val="en-US"/>
        </w:rPr>
        <w:t xml:space="preserve">ssociation, we have a communal duty to ensure that common areas are </w:t>
      </w:r>
      <w:r w:rsidR="00113BC9">
        <w:rPr>
          <w:rFonts w:ascii="Arial" w:hAnsi="Arial" w:cs="Arial"/>
          <w:sz w:val="24"/>
          <w:szCs w:val="24"/>
          <w:lang w:val="en-US"/>
        </w:rPr>
        <w:t xml:space="preserve">as </w:t>
      </w:r>
      <w:r w:rsidRPr="00E01EB0">
        <w:rPr>
          <w:rFonts w:ascii="Arial" w:hAnsi="Arial" w:cs="Arial"/>
          <w:sz w:val="24"/>
          <w:szCs w:val="24"/>
          <w:lang w:val="en-US"/>
        </w:rPr>
        <w:t>safe</w:t>
      </w:r>
      <w:r w:rsidR="00113BC9">
        <w:rPr>
          <w:rFonts w:ascii="Arial" w:hAnsi="Arial" w:cs="Arial"/>
          <w:sz w:val="24"/>
          <w:szCs w:val="24"/>
          <w:lang w:val="en-US"/>
        </w:rPr>
        <w:t xml:space="preserve"> as it is r</w:t>
      </w:r>
      <w:r w:rsidR="000D59A0">
        <w:rPr>
          <w:rFonts w:ascii="Arial" w:hAnsi="Arial" w:cs="Arial"/>
          <w:sz w:val="24"/>
          <w:szCs w:val="24"/>
          <w:lang w:val="en-US"/>
        </w:rPr>
        <w:t>easonably possible</w:t>
      </w:r>
      <w:r w:rsidR="000B4C05">
        <w:rPr>
          <w:rFonts w:ascii="Arial" w:hAnsi="Arial" w:cs="Arial"/>
          <w:sz w:val="24"/>
          <w:szCs w:val="24"/>
          <w:lang w:val="en-US"/>
        </w:rPr>
        <w:t>.</w:t>
      </w:r>
      <w:r w:rsidR="00D26987" w:rsidRPr="00E01EB0">
        <w:rPr>
          <w:rFonts w:ascii="Arial" w:hAnsi="Arial" w:cs="Arial"/>
          <w:sz w:val="24"/>
          <w:szCs w:val="24"/>
          <w:lang w:val="en-US"/>
        </w:rPr>
        <w:t xml:space="preserve"> The law requires that we exercise at least a</w:t>
      </w:r>
      <w:r w:rsidR="00AE663C" w:rsidRPr="00E01EB0">
        <w:rPr>
          <w:rFonts w:ascii="Arial" w:hAnsi="Arial" w:cs="Arial"/>
          <w:sz w:val="24"/>
          <w:szCs w:val="24"/>
          <w:lang w:val="en-US"/>
        </w:rPr>
        <w:t xml:space="preserve"> </w:t>
      </w:r>
      <w:r w:rsidR="00797F40" w:rsidRPr="00E01EB0">
        <w:rPr>
          <w:rFonts w:ascii="Arial" w:hAnsi="Arial" w:cs="Arial"/>
          <w:sz w:val="24"/>
          <w:szCs w:val="24"/>
          <w:lang w:val="en-US"/>
        </w:rPr>
        <w:t>‘</w:t>
      </w:r>
      <w:r w:rsidR="00D26987" w:rsidRPr="00E01EB0">
        <w:rPr>
          <w:rFonts w:ascii="Arial" w:hAnsi="Arial" w:cs="Arial"/>
          <w:sz w:val="24"/>
          <w:szCs w:val="24"/>
          <w:lang w:val="en-US"/>
        </w:rPr>
        <w:t>reasonable</w:t>
      </w:r>
      <w:r w:rsidR="00797F40" w:rsidRPr="00E01EB0">
        <w:rPr>
          <w:rFonts w:ascii="Arial" w:hAnsi="Arial" w:cs="Arial"/>
          <w:sz w:val="24"/>
          <w:szCs w:val="24"/>
          <w:lang w:val="en-US"/>
        </w:rPr>
        <w:t>’</w:t>
      </w:r>
      <w:r w:rsidR="00D26987" w:rsidRPr="00E01EB0">
        <w:rPr>
          <w:rFonts w:ascii="Arial" w:hAnsi="Arial" w:cs="Arial"/>
          <w:sz w:val="24"/>
          <w:szCs w:val="24"/>
          <w:lang w:val="en-US"/>
        </w:rPr>
        <w:t xml:space="preserve"> level of care regarding safety</w:t>
      </w:r>
      <w:r w:rsidR="00717AB0" w:rsidRPr="00E01EB0">
        <w:rPr>
          <w:rFonts w:ascii="Arial" w:hAnsi="Arial" w:cs="Arial"/>
          <w:sz w:val="24"/>
          <w:szCs w:val="24"/>
          <w:lang w:val="en-US"/>
        </w:rPr>
        <w:t xml:space="preserve"> on our Site</w:t>
      </w:r>
      <w:r w:rsidR="00D26987" w:rsidRPr="00E01EB0">
        <w:rPr>
          <w:rFonts w:ascii="Arial" w:hAnsi="Arial" w:cs="Arial"/>
          <w:sz w:val="24"/>
          <w:szCs w:val="24"/>
          <w:lang w:val="en-US"/>
        </w:rPr>
        <w:t>. We are also obliged to comply with other laws, such as those regarding environmental and wildlife protection.</w:t>
      </w:r>
    </w:p>
    <w:p w14:paraId="70F92456" w14:textId="587A2A62" w:rsidR="0058123C" w:rsidRPr="00E01EB0" w:rsidRDefault="0058123C" w:rsidP="00353B14">
      <w:pPr>
        <w:rPr>
          <w:rFonts w:ascii="Arial" w:hAnsi="Arial" w:cs="Arial"/>
          <w:b/>
          <w:bCs/>
          <w:sz w:val="32"/>
          <w:szCs w:val="32"/>
          <w:lang w:val="en-US"/>
        </w:rPr>
      </w:pPr>
      <w:r w:rsidRPr="00E01EB0">
        <w:rPr>
          <w:rFonts w:ascii="Arial" w:hAnsi="Arial" w:cs="Arial"/>
          <w:b/>
          <w:bCs/>
          <w:sz w:val="32"/>
          <w:szCs w:val="32"/>
          <w:lang w:val="en-US"/>
        </w:rPr>
        <w:t>Our Policy</w:t>
      </w:r>
    </w:p>
    <w:p w14:paraId="61B8E8A9" w14:textId="5B82C761" w:rsidR="0058123C" w:rsidRPr="00E01EB0" w:rsidRDefault="0058123C" w:rsidP="00353B14">
      <w:pPr>
        <w:rPr>
          <w:rFonts w:ascii="Arial" w:hAnsi="Arial" w:cs="Arial"/>
          <w:sz w:val="24"/>
          <w:szCs w:val="24"/>
          <w:lang w:val="en-US"/>
        </w:rPr>
      </w:pPr>
      <w:r w:rsidRPr="00E01EB0">
        <w:rPr>
          <w:rFonts w:ascii="Arial" w:hAnsi="Arial" w:cs="Arial"/>
          <w:sz w:val="24"/>
          <w:szCs w:val="24"/>
          <w:lang w:val="en-US"/>
        </w:rPr>
        <w:t>Our Health &amp; Safety</w:t>
      </w:r>
      <w:r w:rsidR="00C151B9" w:rsidRPr="00E01EB0">
        <w:rPr>
          <w:rFonts w:ascii="Arial" w:hAnsi="Arial" w:cs="Arial"/>
          <w:sz w:val="24"/>
          <w:szCs w:val="24"/>
          <w:lang w:val="en-US"/>
        </w:rPr>
        <w:t xml:space="preserve"> Policy</w:t>
      </w:r>
      <w:r w:rsidRPr="00E01EB0">
        <w:rPr>
          <w:rFonts w:ascii="Arial" w:hAnsi="Arial" w:cs="Arial"/>
          <w:sz w:val="24"/>
          <w:szCs w:val="24"/>
          <w:lang w:val="en-US"/>
        </w:rPr>
        <w:t xml:space="preserve">, although summarized in this </w:t>
      </w:r>
      <w:r w:rsidR="00C151B9" w:rsidRPr="00E01EB0">
        <w:rPr>
          <w:rFonts w:ascii="Arial" w:hAnsi="Arial" w:cs="Arial"/>
          <w:sz w:val="24"/>
          <w:szCs w:val="24"/>
          <w:lang w:val="en-US"/>
        </w:rPr>
        <w:t>document, is implemented through our Constitution and Letting Agreement, email communications, notices, website and introduction to the site by the Lettings Officer.</w:t>
      </w:r>
    </w:p>
    <w:p w14:paraId="4327BBCA" w14:textId="59AADCB4" w:rsidR="00797F40" w:rsidRPr="00E01EB0" w:rsidRDefault="005B409D" w:rsidP="00353B14">
      <w:pPr>
        <w:rPr>
          <w:rFonts w:ascii="Arial" w:hAnsi="Arial" w:cs="Arial"/>
          <w:sz w:val="24"/>
          <w:szCs w:val="24"/>
          <w:lang w:val="en-US"/>
        </w:rPr>
      </w:pPr>
      <w:r w:rsidRPr="00E01EB0">
        <w:rPr>
          <w:rFonts w:ascii="Arial" w:hAnsi="Arial" w:cs="Arial"/>
          <w:sz w:val="24"/>
          <w:szCs w:val="24"/>
          <w:lang w:val="en-US"/>
        </w:rPr>
        <w:t>It is the aim of East Barnet Allotments and Gardens Association, Cat Hill to promote the highest standards of health, safety and welfare for members of the Association and visitors to our site</w:t>
      </w:r>
      <w:r w:rsidR="00362FFB" w:rsidRPr="00E01EB0">
        <w:rPr>
          <w:rFonts w:ascii="Arial" w:hAnsi="Arial" w:cs="Arial"/>
          <w:sz w:val="24"/>
          <w:szCs w:val="24"/>
          <w:lang w:val="en-US"/>
        </w:rPr>
        <w:t>.</w:t>
      </w:r>
      <w:r w:rsidR="001D705F" w:rsidRPr="00E01EB0">
        <w:rPr>
          <w:rFonts w:ascii="Arial" w:hAnsi="Arial" w:cs="Arial"/>
          <w:sz w:val="24"/>
          <w:szCs w:val="24"/>
          <w:lang w:val="en-US"/>
        </w:rPr>
        <w:t xml:space="preserve"> We aim:</w:t>
      </w:r>
    </w:p>
    <w:p w14:paraId="0BE5142D" w14:textId="4071DB77" w:rsidR="00AE663C" w:rsidRPr="00E01EB0" w:rsidRDefault="00AE663C" w:rsidP="00AE663C">
      <w:pPr>
        <w:pStyle w:val="ListParagraph"/>
        <w:numPr>
          <w:ilvl w:val="0"/>
          <w:numId w:val="3"/>
        </w:numPr>
        <w:rPr>
          <w:rFonts w:ascii="Arial" w:hAnsi="Arial" w:cs="Arial"/>
          <w:sz w:val="24"/>
          <w:szCs w:val="24"/>
          <w:lang w:val="en-US"/>
        </w:rPr>
      </w:pPr>
      <w:r w:rsidRPr="00E01EB0">
        <w:rPr>
          <w:rFonts w:ascii="Arial" w:hAnsi="Arial" w:cs="Arial"/>
          <w:sz w:val="24"/>
          <w:szCs w:val="24"/>
          <w:lang w:val="en-US"/>
        </w:rPr>
        <w:t>To provide adequate control of the Health &amp; Safety risks arising from all activities on our site</w:t>
      </w:r>
      <w:r w:rsidR="00B07ED7">
        <w:rPr>
          <w:rFonts w:ascii="Arial" w:hAnsi="Arial" w:cs="Arial"/>
          <w:sz w:val="24"/>
          <w:szCs w:val="24"/>
          <w:lang w:val="en-US"/>
        </w:rPr>
        <w:t>.</w:t>
      </w:r>
    </w:p>
    <w:p w14:paraId="6F6BCF03" w14:textId="416D51B8" w:rsidR="00AE663C" w:rsidRPr="00E01EB0" w:rsidRDefault="00AE663C" w:rsidP="00AE663C">
      <w:pPr>
        <w:pStyle w:val="ListParagraph"/>
        <w:numPr>
          <w:ilvl w:val="0"/>
          <w:numId w:val="3"/>
        </w:numPr>
        <w:rPr>
          <w:rFonts w:ascii="Arial" w:hAnsi="Arial" w:cs="Arial"/>
          <w:sz w:val="24"/>
          <w:szCs w:val="24"/>
          <w:lang w:val="en-US"/>
        </w:rPr>
      </w:pPr>
      <w:r w:rsidRPr="00E01EB0">
        <w:rPr>
          <w:rFonts w:ascii="Arial" w:hAnsi="Arial" w:cs="Arial"/>
          <w:sz w:val="24"/>
          <w:szCs w:val="24"/>
          <w:lang w:val="en-US"/>
        </w:rPr>
        <w:t>To provide and maintain safe equipment and systems of work</w:t>
      </w:r>
      <w:r w:rsidR="003E031C">
        <w:rPr>
          <w:rFonts w:ascii="Arial" w:hAnsi="Arial" w:cs="Arial"/>
          <w:sz w:val="24"/>
          <w:szCs w:val="24"/>
          <w:lang w:val="en-US"/>
        </w:rPr>
        <w:t>.</w:t>
      </w:r>
    </w:p>
    <w:p w14:paraId="3174CB1A" w14:textId="48CC8F77" w:rsidR="00AE663C" w:rsidRPr="00E01EB0" w:rsidRDefault="00AE663C" w:rsidP="00AE663C">
      <w:pPr>
        <w:pStyle w:val="ListParagraph"/>
        <w:numPr>
          <w:ilvl w:val="0"/>
          <w:numId w:val="3"/>
        </w:numPr>
        <w:rPr>
          <w:rFonts w:ascii="Arial" w:hAnsi="Arial" w:cs="Arial"/>
          <w:sz w:val="24"/>
          <w:szCs w:val="24"/>
          <w:lang w:val="en-US"/>
        </w:rPr>
      </w:pPr>
      <w:r w:rsidRPr="00E01EB0">
        <w:rPr>
          <w:rFonts w:ascii="Arial" w:hAnsi="Arial" w:cs="Arial"/>
          <w:sz w:val="24"/>
          <w:szCs w:val="24"/>
          <w:lang w:val="en-US"/>
        </w:rPr>
        <w:t xml:space="preserve">To ensure </w:t>
      </w:r>
      <w:r w:rsidR="00C940F2">
        <w:rPr>
          <w:rFonts w:ascii="Arial" w:hAnsi="Arial" w:cs="Arial"/>
          <w:sz w:val="24"/>
          <w:szCs w:val="24"/>
          <w:lang w:val="en-US"/>
        </w:rPr>
        <w:t xml:space="preserve">the </w:t>
      </w:r>
      <w:r w:rsidR="004A561A">
        <w:rPr>
          <w:rFonts w:ascii="Arial" w:hAnsi="Arial" w:cs="Arial"/>
          <w:sz w:val="24"/>
          <w:szCs w:val="24"/>
          <w:lang w:val="en-US"/>
        </w:rPr>
        <w:t xml:space="preserve">safe </w:t>
      </w:r>
      <w:r w:rsidRPr="00E01EB0">
        <w:rPr>
          <w:rFonts w:ascii="Arial" w:hAnsi="Arial" w:cs="Arial"/>
          <w:sz w:val="24"/>
          <w:szCs w:val="24"/>
          <w:lang w:val="en-US"/>
        </w:rPr>
        <w:t>handling and</w:t>
      </w:r>
      <w:r w:rsidR="00113680">
        <w:rPr>
          <w:rFonts w:ascii="Arial" w:hAnsi="Arial" w:cs="Arial"/>
          <w:sz w:val="24"/>
          <w:szCs w:val="24"/>
          <w:lang w:val="en-US"/>
        </w:rPr>
        <w:t xml:space="preserve"> </w:t>
      </w:r>
      <w:r w:rsidRPr="00E01EB0">
        <w:rPr>
          <w:rFonts w:ascii="Arial" w:hAnsi="Arial" w:cs="Arial"/>
          <w:sz w:val="24"/>
          <w:szCs w:val="24"/>
          <w:lang w:val="en-US"/>
        </w:rPr>
        <w:t>use of all substances used in connection with our activities.</w:t>
      </w:r>
    </w:p>
    <w:p w14:paraId="2C4E1217" w14:textId="6483AC84" w:rsidR="006B11DE" w:rsidRPr="00580FB5" w:rsidRDefault="00AE663C" w:rsidP="00580FB5">
      <w:pPr>
        <w:pStyle w:val="ListParagraph"/>
        <w:numPr>
          <w:ilvl w:val="0"/>
          <w:numId w:val="3"/>
        </w:numPr>
        <w:rPr>
          <w:rFonts w:ascii="Arial" w:hAnsi="Arial" w:cs="Arial"/>
          <w:sz w:val="24"/>
          <w:szCs w:val="24"/>
          <w:lang w:val="en-US"/>
        </w:rPr>
      </w:pPr>
      <w:r w:rsidRPr="00E01EB0">
        <w:rPr>
          <w:rFonts w:ascii="Arial" w:hAnsi="Arial" w:cs="Arial"/>
          <w:sz w:val="24"/>
          <w:szCs w:val="24"/>
          <w:lang w:val="en-US"/>
        </w:rPr>
        <w:t>To provide</w:t>
      </w:r>
      <w:r w:rsidR="00113680">
        <w:rPr>
          <w:rFonts w:ascii="Arial" w:hAnsi="Arial" w:cs="Arial"/>
          <w:sz w:val="24"/>
          <w:szCs w:val="24"/>
          <w:lang w:val="en-US"/>
        </w:rPr>
        <w:t xml:space="preserve"> sufficient</w:t>
      </w:r>
      <w:r w:rsidRPr="00E01EB0">
        <w:rPr>
          <w:rFonts w:ascii="Arial" w:hAnsi="Arial" w:cs="Arial"/>
          <w:sz w:val="24"/>
          <w:szCs w:val="24"/>
          <w:lang w:val="en-US"/>
        </w:rPr>
        <w:t xml:space="preserve"> information to ensure the competency of all members to safely carry </w:t>
      </w:r>
      <w:r w:rsidR="006B11DE" w:rsidRPr="00E01EB0">
        <w:rPr>
          <w:rFonts w:ascii="Arial" w:hAnsi="Arial" w:cs="Arial"/>
          <w:sz w:val="24"/>
          <w:szCs w:val="24"/>
          <w:lang w:val="en-US"/>
        </w:rPr>
        <w:t>out any activities on behalf of the Association</w:t>
      </w:r>
      <w:r w:rsidR="00580FB5">
        <w:rPr>
          <w:rFonts w:ascii="Arial" w:hAnsi="Arial" w:cs="Arial"/>
          <w:sz w:val="24"/>
          <w:szCs w:val="24"/>
          <w:lang w:val="en-US"/>
        </w:rPr>
        <w:t>.</w:t>
      </w:r>
    </w:p>
    <w:p w14:paraId="2CF1A46C" w14:textId="1AA7D7FF" w:rsidR="006B11DE" w:rsidRPr="00E01EB0" w:rsidRDefault="006B11DE" w:rsidP="00AE663C">
      <w:pPr>
        <w:pStyle w:val="ListParagraph"/>
        <w:numPr>
          <w:ilvl w:val="0"/>
          <w:numId w:val="3"/>
        </w:numPr>
        <w:rPr>
          <w:rFonts w:ascii="Arial" w:hAnsi="Arial" w:cs="Arial"/>
          <w:sz w:val="24"/>
          <w:szCs w:val="24"/>
          <w:lang w:val="en-US"/>
        </w:rPr>
      </w:pPr>
      <w:r w:rsidRPr="00E01EB0">
        <w:rPr>
          <w:rFonts w:ascii="Arial" w:hAnsi="Arial" w:cs="Arial"/>
          <w:sz w:val="24"/>
          <w:szCs w:val="24"/>
          <w:lang w:val="en-US"/>
        </w:rPr>
        <w:t>To advise</w:t>
      </w:r>
      <w:r w:rsidR="003A2899">
        <w:rPr>
          <w:rFonts w:ascii="Arial" w:hAnsi="Arial" w:cs="Arial"/>
          <w:sz w:val="24"/>
          <w:szCs w:val="24"/>
          <w:lang w:val="en-US"/>
        </w:rPr>
        <w:t xml:space="preserve"> on safe use </w:t>
      </w:r>
      <w:r w:rsidRPr="00E01EB0">
        <w:rPr>
          <w:rFonts w:ascii="Arial" w:hAnsi="Arial" w:cs="Arial"/>
          <w:sz w:val="24"/>
          <w:szCs w:val="24"/>
          <w:lang w:val="en-US"/>
        </w:rPr>
        <w:t>and provide personal protective equipment for use with our machinery.</w:t>
      </w:r>
    </w:p>
    <w:p w14:paraId="1F65D5A1" w14:textId="6B538994" w:rsidR="006B11DE" w:rsidRPr="00E01EB0" w:rsidRDefault="006B11DE" w:rsidP="00AE663C">
      <w:pPr>
        <w:pStyle w:val="ListParagraph"/>
        <w:numPr>
          <w:ilvl w:val="0"/>
          <w:numId w:val="3"/>
        </w:numPr>
        <w:rPr>
          <w:rFonts w:ascii="Arial" w:hAnsi="Arial" w:cs="Arial"/>
          <w:sz w:val="24"/>
          <w:szCs w:val="24"/>
          <w:lang w:val="en-US"/>
        </w:rPr>
      </w:pPr>
      <w:r w:rsidRPr="00E01EB0">
        <w:rPr>
          <w:rFonts w:ascii="Arial" w:hAnsi="Arial" w:cs="Arial"/>
          <w:sz w:val="24"/>
          <w:szCs w:val="24"/>
          <w:lang w:val="en-US"/>
        </w:rPr>
        <w:t>To ensure the provision of ade</w:t>
      </w:r>
      <w:r w:rsidR="00763C64" w:rsidRPr="00E01EB0">
        <w:rPr>
          <w:rFonts w:ascii="Arial" w:hAnsi="Arial" w:cs="Arial"/>
          <w:sz w:val="24"/>
          <w:szCs w:val="24"/>
          <w:lang w:val="en-US"/>
        </w:rPr>
        <w:t>quate first-aid equipment.</w:t>
      </w:r>
    </w:p>
    <w:p w14:paraId="0E593B36" w14:textId="4DDEBB0C" w:rsidR="001D291B" w:rsidRDefault="00763C64" w:rsidP="001D291B">
      <w:pPr>
        <w:pStyle w:val="ListParagraph"/>
        <w:numPr>
          <w:ilvl w:val="0"/>
          <w:numId w:val="3"/>
        </w:numPr>
        <w:rPr>
          <w:rFonts w:ascii="Arial" w:hAnsi="Arial" w:cs="Arial"/>
          <w:sz w:val="24"/>
          <w:szCs w:val="24"/>
          <w:lang w:val="en-US"/>
        </w:rPr>
      </w:pPr>
      <w:r w:rsidRPr="00E01EB0">
        <w:rPr>
          <w:rFonts w:ascii="Arial" w:hAnsi="Arial" w:cs="Arial"/>
          <w:sz w:val="24"/>
          <w:szCs w:val="24"/>
          <w:lang w:val="en-US"/>
        </w:rPr>
        <w:t>To</w:t>
      </w:r>
      <w:r w:rsidR="000857C5">
        <w:rPr>
          <w:rFonts w:ascii="Arial" w:hAnsi="Arial" w:cs="Arial"/>
          <w:sz w:val="24"/>
          <w:szCs w:val="24"/>
          <w:lang w:val="en-US"/>
        </w:rPr>
        <w:t xml:space="preserve"> ensure</w:t>
      </w:r>
      <w:r w:rsidRPr="00E01EB0">
        <w:rPr>
          <w:rFonts w:ascii="Arial" w:hAnsi="Arial" w:cs="Arial"/>
          <w:sz w:val="24"/>
          <w:szCs w:val="24"/>
          <w:lang w:val="en-US"/>
        </w:rPr>
        <w:t xml:space="preserve"> </w:t>
      </w:r>
      <w:r w:rsidR="000857C5">
        <w:rPr>
          <w:rFonts w:ascii="Arial" w:hAnsi="Arial" w:cs="Arial"/>
          <w:sz w:val="24"/>
          <w:szCs w:val="24"/>
          <w:lang w:val="en-US"/>
        </w:rPr>
        <w:t>h</w:t>
      </w:r>
      <w:r w:rsidR="001D291B" w:rsidRPr="00E01EB0">
        <w:rPr>
          <w:rFonts w:ascii="Arial" w:hAnsi="Arial" w:cs="Arial"/>
          <w:sz w:val="24"/>
          <w:szCs w:val="24"/>
          <w:lang w:val="en-US"/>
        </w:rPr>
        <w:t xml:space="preserve">azards, which may exist in connection with our activities, are identified and minimized through risk assessments undertaken during site and plot inspections. Where hazards remain, they will be brought to the attention of the person who may be exposed to that risk. </w:t>
      </w:r>
    </w:p>
    <w:p w14:paraId="74BA9B90" w14:textId="7688762B" w:rsidR="000857C5" w:rsidRPr="00E01EB0" w:rsidRDefault="000857C5" w:rsidP="001D291B">
      <w:pPr>
        <w:pStyle w:val="ListParagraph"/>
        <w:numPr>
          <w:ilvl w:val="0"/>
          <w:numId w:val="3"/>
        </w:numPr>
        <w:rPr>
          <w:rFonts w:ascii="Arial" w:hAnsi="Arial" w:cs="Arial"/>
          <w:sz w:val="24"/>
          <w:szCs w:val="24"/>
          <w:lang w:val="en-US"/>
        </w:rPr>
      </w:pPr>
      <w:r>
        <w:rPr>
          <w:rFonts w:ascii="Arial" w:hAnsi="Arial" w:cs="Arial"/>
          <w:sz w:val="24"/>
          <w:szCs w:val="24"/>
          <w:lang w:val="en-US"/>
        </w:rPr>
        <w:lastRenderedPageBreak/>
        <w:t xml:space="preserve">To update </w:t>
      </w:r>
      <w:r w:rsidR="00AB0A06">
        <w:rPr>
          <w:rFonts w:ascii="Arial" w:hAnsi="Arial" w:cs="Arial"/>
          <w:sz w:val="24"/>
          <w:szCs w:val="24"/>
          <w:lang w:val="en-US"/>
        </w:rPr>
        <w:t>this policy and</w:t>
      </w:r>
      <w:r w:rsidR="00747148">
        <w:rPr>
          <w:rFonts w:ascii="Arial" w:hAnsi="Arial" w:cs="Arial"/>
          <w:sz w:val="24"/>
          <w:szCs w:val="24"/>
          <w:lang w:val="en-US"/>
        </w:rPr>
        <w:t xml:space="preserve"> the</w:t>
      </w:r>
      <w:r w:rsidR="00AB0A06">
        <w:rPr>
          <w:rFonts w:ascii="Arial" w:hAnsi="Arial" w:cs="Arial"/>
          <w:sz w:val="24"/>
          <w:szCs w:val="24"/>
          <w:lang w:val="en-US"/>
        </w:rPr>
        <w:t xml:space="preserve"> Health and Safety Guidelines</w:t>
      </w:r>
      <w:r w:rsidR="004F3786">
        <w:rPr>
          <w:rFonts w:ascii="Arial" w:hAnsi="Arial" w:cs="Arial"/>
          <w:sz w:val="24"/>
          <w:szCs w:val="24"/>
          <w:lang w:val="en-US"/>
        </w:rPr>
        <w:t xml:space="preserve"> on a regular basis and when necessary</w:t>
      </w:r>
      <w:r w:rsidR="00747148">
        <w:rPr>
          <w:rFonts w:ascii="Arial" w:hAnsi="Arial" w:cs="Arial"/>
          <w:sz w:val="24"/>
          <w:szCs w:val="24"/>
          <w:lang w:val="en-US"/>
        </w:rPr>
        <w:t>.</w:t>
      </w:r>
    </w:p>
    <w:sectPr w:rsidR="000857C5" w:rsidRPr="00E01EB0" w:rsidSect="00B13998">
      <w:pgSz w:w="11906" w:h="16838"/>
      <w:pgMar w:top="709"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9E6E60"/>
    <w:multiLevelType w:val="hybridMultilevel"/>
    <w:tmpl w:val="4EDA75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40F11B43"/>
    <w:multiLevelType w:val="hybridMultilevel"/>
    <w:tmpl w:val="38A6B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383FA5"/>
    <w:multiLevelType w:val="hybridMultilevel"/>
    <w:tmpl w:val="DF1A8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B14"/>
    <w:rsid w:val="0000413B"/>
    <w:rsid w:val="000857C5"/>
    <w:rsid w:val="000B4C05"/>
    <w:rsid w:val="000D59A0"/>
    <w:rsid w:val="00113680"/>
    <w:rsid w:val="00113BC9"/>
    <w:rsid w:val="00151487"/>
    <w:rsid w:val="001D291B"/>
    <w:rsid w:val="001D705F"/>
    <w:rsid w:val="0023387B"/>
    <w:rsid w:val="002475E1"/>
    <w:rsid w:val="0025729F"/>
    <w:rsid w:val="002D42F2"/>
    <w:rsid w:val="002D66EF"/>
    <w:rsid w:val="002E1529"/>
    <w:rsid w:val="00320EF8"/>
    <w:rsid w:val="00327C68"/>
    <w:rsid w:val="00353B14"/>
    <w:rsid w:val="00362FFB"/>
    <w:rsid w:val="0038541B"/>
    <w:rsid w:val="003A2899"/>
    <w:rsid w:val="003E031C"/>
    <w:rsid w:val="0041478E"/>
    <w:rsid w:val="00435E92"/>
    <w:rsid w:val="004A561A"/>
    <w:rsid w:val="004F3786"/>
    <w:rsid w:val="00566171"/>
    <w:rsid w:val="00580FB5"/>
    <w:rsid w:val="0058123C"/>
    <w:rsid w:val="005B0BAB"/>
    <w:rsid w:val="005B409D"/>
    <w:rsid w:val="00607BEA"/>
    <w:rsid w:val="00641066"/>
    <w:rsid w:val="00665AEA"/>
    <w:rsid w:val="006A5B14"/>
    <w:rsid w:val="006B11DE"/>
    <w:rsid w:val="007152C5"/>
    <w:rsid w:val="00717AB0"/>
    <w:rsid w:val="0073501E"/>
    <w:rsid w:val="007401F4"/>
    <w:rsid w:val="00747148"/>
    <w:rsid w:val="00763C64"/>
    <w:rsid w:val="00797F40"/>
    <w:rsid w:val="007A2941"/>
    <w:rsid w:val="00821E65"/>
    <w:rsid w:val="0082430C"/>
    <w:rsid w:val="008A57FE"/>
    <w:rsid w:val="0095339B"/>
    <w:rsid w:val="00A2386F"/>
    <w:rsid w:val="00A5608F"/>
    <w:rsid w:val="00A72499"/>
    <w:rsid w:val="00AB0A06"/>
    <w:rsid w:val="00AE663C"/>
    <w:rsid w:val="00AF4806"/>
    <w:rsid w:val="00B07ED7"/>
    <w:rsid w:val="00B13998"/>
    <w:rsid w:val="00B40F29"/>
    <w:rsid w:val="00BC1F99"/>
    <w:rsid w:val="00C151B9"/>
    <w:rsid w:val="00C33445"/>
    <w:rsid w:val="00C608E1"/>
    <w:rsid w:val="00C940F2"/>
    <w:rsid w:val="00CB705D"/>
    <w:rsid w:val="00D26987"/>
    <w:rsid w:val="00E01EB0"/>
    <w:rsid w:val="00E604DB"/>
    <w:rsid w:val="00E669EE"/>
    <w:rsid w:val="00ED3FEC"/>
    <w:rsid w:val="00F40B5A"/>
    <w:rsid w:val="00F43192"/>
    <w:rsid w:val="00FA293C"/>
    <w:rsid w:val="00FC0A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A2FC3"/>
  <w15:chartTrackingRefBased/>
  <w15:docId w15:val="{E5966167-FE60-46CE-BCA1-4BE4FE069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66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TotalTime>
  <Pages>2</Pages>
  <Words>350</Words>
  <Characters>1999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Stile</dc:creator>
  <cp:keywords/>
  <dc:description/>
  <cp:lastModifiedBy>Richard Stile</cp:lastModifiedBy>
  <cp:revision>64</cp:revision>
  <dcterms:created xsi:type="dcterms:W3CDTF">2021-03-05T17:35:00Z</dcterms:created>
  <dcterms:modified xsi:type="dcterms:W3CDTF">2021-04-06T16:19:00Z</dcterms:modified>
</cp:coreProperties>
</file>